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574" w:rsidRPr="00066028" w:rsidRDefault="003C792C" w:rsidP="004F2E35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8C2304">
        <w:rPr>
          <w:rFonts w:ascii="Times New Roman" w:hAnsi="Times New Roman" w:cs="Times New Roman"/>
          <w:b/>
          <w:sz w:val="28"/>
        </w:rPr>
        <w:t>Обґрунтування технічних та якісних характеристик, очікуваної вартості предмета закупівлі</w:t>
      </w:r>
      <w:r w:rsidR="00D12EFD">
        <w:rPr>
          <w:rFonts w:ascii="Times New Roman" w:hAnsi="Times New Roman" w:cs="Times New Roman"/>
          <w:b/>
          <w:sz w:val="28"/>
        </w:rPr>
        <w:t>:</w:t>
      </w:r>
      <w:r w:rsidRPr="008C2304">
        <w:rPr>
          <w:rFonts w:ascii="Times New Roman" w:hAnsi="Times New Roman" w:cs="Times New Roman"/>
          <w:b/>
          <w:sz w:val="28"/>
        </w:rPr>
        <w:t xml:space="preserve"> </w:t>
      </w:r>
      <w:r w:rsidR="00066028" w:rsidRPr="00066028">
        <w:rPr>
          <w:rFonts w:ascii="Times New Roman" w:hAnsi="Times New Roman" w:cs="Times New Roman"/>
          <w:b/>
          <w:sz w:val="28"/>
          <w:szCs w:val="28"/>
        </w:rPr>
        <w:t>Послуги з ремонту і технічного обслуговування персональних комп’ютерів  - за кодом CPV за ДК 021:2015 - 50320000-4 (послуги з технічного обслуговування та поточного ремонту обладнання).</w:t>
      </w:r>
    </w:p>
    <w:p w:rsidR="004F2E35" w:rsidRPr="008C2304" w:rsidRDefault="004F2E35" w:rsidP="004F2E35">
      <w:pPr>
        <w:jc w:val="center"/>
        <w:rPr>
          <w:rFonts w:ascii="Times New Roman" w:hAnsi="Times New Roman" w:cs="Times New Roman"/>
          <w:sz w:val="28"/>
          <w:szCs w:val="28"/>
        </w:rPr>
      </w:pPr>
      <w:r w:rsidRPr="008C2304">
        <w:rPr>
          <w:rFonts w:ascii="Times New Roman" w:hAnsi="Times New Roman" w:cs="Times New Roman"/>
          <w:sz w:val="28"/>
          <w:szCs w:val="28"/>
        </w:rPr>
        <w:t xml:space="preserve">(відповідно до пункту 4¹ постанови КМУ від 11.10.2016 №710 </w:t>
      </w:r>
      <w:r w:rsidR="008C2304" w:rsidRPr="008C2304">
        <w:rPr>
          <w:rFonts w:ascii="Times New Roman" w:hAnsi="Times New Roman" w:cs="Times New Roman"/>
          <w:sz w:val="28"/>
          <w:szCs w:val="28"/>
        </w:rPr>
        <w:t>«</w:t>
      </w:r>
      <w:r w:rsidRPr="008C2304">
        <w:rPr>
          <w:rFonts w:ascii="Times New Roman" w:hAnsi="Times New Roman" w:cs="Times New Roman"/>
          <w:sz w:val="28"/>
          <w:szCs w:val="28"/>
        </w:rPr>
        <w:t>Про ефективне використання державних коштів (зі змінами)</w:t>
      </w:r>
      <w:r w:rsidR="008C2304" w:rsidRPr="008C2304">
        <w:rPr>
          <w:rFonts w:ascii="Times New Roman" w:hAnsi="Times New Roman" w:cs="Times New Roman"/>
          <w:sz w:val="28"/>
          <w:szCs w:val="28"/>
        </w:rPr>
        <w:t>»</w:t>
      </w:r>
      <w:r w:rsidRPr="008C2304">
        <w:rPr>
          <w:rFonts w:ascii="Times New Roman" w:hAnsi="Times New Roman" w:cs="Times New Roman"/>
          <w:sz w:val="28"/>
          <w:szCs w:val="28"/>
        </w:rPr>
        <w:t>)</w:t>
      </w:r>
    </w:p>
    <w:p w:rsidR="004F2E35" w:rsidRPr="008C2304" w:rsidRDefault="004F2E35" w:rsidP="003934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4C1" w:rsidRPr="00211121" w:rsidRDefault="003B49AC" w:rsidP="00023B72">
      <w:pPr>
        <w:pStyle w:val="aa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11121">
        <w:rPr>
          <w:rFonts w:ascii="Times New Roman" w:hAnsi="Times New Roman" w:cs="Times New Roman"/>
          <w:b/>
          <w:sz w:val="28"/>
          <w:szCs w:val="28"/>
        </w:rPr>
        <w:t>Предмет закупівлі:</w:t>
      </w:r>
      <w:r w:rsidRPr="00211121">
        <w:rPr>
          <w:rFonts w:ascii="Times New Roman" w:hAnsi="Times New Roman" w:cs="Times New Roman"/>
          <w:sz w:val="28"/>
          <w:szCs w:val="28"/>
        </w:rPr>
        <w:t xml:space="preserve"> </w:t>
      </w:r>
      <w:r w:rsidR="007B7641">
        <w:rPr>
          <w:rFonts w:ascii="Times New Roman" w:hAnsi="Times New Roman" w:cs="Times New Roman"/>
          <w:sz w:val="28"/>
          <w:szCs w:val="28"/>
        </w:rPr>
        <w:t xml:space="preserve">Послуги з ремонту і технічного обслуговування персональних комп’ютерів </w:t>
      </w:r>
      <w:r w:rsidR="003934C1" w:rsidRPr="00211121">
        <w:rPr>
          <w:rFonts w:ascii="Times New Roman" w:hAnsi="Times New Roman" w:cs="Times New Roman"/>
          <w:sz w:val="28"/>
          <w:szCs w:val="28"/>
        </w:rPr>
        <w:t xml:space="preserve"> - за кодом CPV за ДК 021:2015 - </w:t>
      </w:r>
      <w:r w:rsidR="007B7641">
        <w:rPr>
          <w:rFonts w:ascii="Times New Roman" w:hAnsi="Times New Roman" w:cs="Times New Roman"/>
          <w:sz w:val="28"/>
          <w:szCs w:val="28"/>
        </w:rPr>
        <w:t>5032</w:t>
      </w:r>
      <w:r w:rsidR="003934C1" w:rsidRPr="00211121">
        <w:rPr>
          <w:rFonts w:ascii="Times New Roman" w:hAnsi="Times New Roman" w:cs="Times New Roman"/>
          <w:sz w:val="28"/>
          <w:szCs w:val="28"/>
        </w:rPr>
        <w:t>0000-</w:t>
      </w:r>
      <w:r w:rsidR="007B7641">
        <w:rPr>
          <w:rFonts w:ascii="Times New Roman" w:hAnsi="Times New Roman" w:cs="Times New Roman"/>
          <w:sz w:val="28"/>
          <w:szCs w:val="28"/>
        </w:rPr>
        <w:t>4</w:t>
      </w:r>
      <w:r w:rsidR="003934C1" w:rsidRPr="00211121">
        <w:rPr>
          <w:rFonts w:ascii="Times New Roman" w:hAnsi="Times New Roman" w:cs="Times New Roman"/>
          <w:sz w:val="28"/>
          <w:szCs w:val="28"/>
        </w:rPr>
        <w:t xml:space="preserve"> </w:t>
      </w:r>
      <w:r w:rsidR="00487574" w:rsidRPr="00211121">
        <w:rPr>
          <w:rFonts w:ascii="Times New Roman" w:hAnsi="Times New Roman" w:cs="Times New Roman"/>
          <w:sz w:val="28"/>
          <w:szCs w:val="28"/>
        </w:rPr>
        <w:t>(</w:t>
      </w:r>
      <w:r w:rsidR="007B7641">
        <w:rPr>
          <w:rFonts w:ascii="Times New Roman" w:hAnsi="Times New Roman" w:cs="Times New Roman"/>
          <w:sz w:val="28"/>
          <w:szCs w:val="28"/>
        </w:rPr>
        <w:t>послуги з технічного обслуговування та поточного ремонту обладнання)</w:t>
      </w:r>
      <w:r w:rsidR="00935751">
        <w:rPr>
          <w:rFonts w:ascii="Times New Roman" w:hAnsi="Times New Roman" w:cs="Times New Roman"/>
          <w:sz w:val="28"/>
          <w:szCs w:val="28"/>
        </w:rPr>
        <w:t>.</w:t>
      </w:r>
    </w:p>
    <w:p w:rsidR="003934C1" w:rsidRPr="00211121" w:rsidRDefault="003934C1" w:rsidP="007B7641">
      <w:pPr>
        <w:pStyle w:val="aa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11121">
        <w:rPr>
          <w:rFonts w:ascii="Times New Roman" w:hAnsi="Times New Roman" w:cs="Times New Roman"/>
          <w:b/>
          <w:sz w:val="28"/>
          <w:szCs w:val="28"/>
        </w:rPr>
        <w:t>Ідентифікатор закупівлі:</w:t>
      </w:r>
      <w:r w:rsidRPr="00211121">
        <w:rPr>
          <w:rFonts w:ascii="Times New Roman" w:hAnsi="Times New Roman" w:cs="Times New Roman"/>
          <w:sz w:val="28"/>
          <w:szCs w:val="28"/>
        </w:rPr>
        <w:t xml:space="preserve"> ID: </w:t>
      </w:r>
      <w:r w:rsidR="007B7641" w:rsidRPr="007B7641">
        <w:rPr>
          <w:rFonts w:ascii="Times New Roman" w:hAnsi="Times New Roman" w:cs="Times New Roman"/>
          <w:sz w:val="28"/>
          <w:szCs w:val="28"/>
        </w:rPr>
        <w:t>UA-2023-10-19-008693-a</w:t>
      </w:r>
      <w:r w:rsidRPr="00211121">
        <w:rPr>
          <w:rFonts w:ascii="Times New Roman" w:hAnsi="Times New Roman" w:cs="Times New Roman"/>
          <w:sz w:val="28"/>
          <w:szCs w:val="28"/>
        </w:rPr>
        <w:t>.</w:t>
      </w:r>
    </w:p>
    <w:p w:rsidR="003934C1" w:rsidRPr="00211121" w:rsidRDefault="003934C1" w:rsidP="00023B72">
      <w:pPr>
        <w:pStyle w:val="aa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11121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закупівлі:</w:t>
      </w:r>
      <w:r w:rsidRPr="00211121">
        <w:rPr>
          <w:rFonts w:ascii="Times New Roman" w:hAnsi="Times New Roman" w:cs="Times New Roman"/>
          <w:sz w:val="28"/>
          <w:szCs w:val="28"/>
        </w:rPr>
        <w:t xml:space="preserve"> </w:t>
      </w:r>
      <w:r w:rsidR="007B7641">
        <w:rPr>
          <w:rFonts w:ascii="Times New Roman" w:hAnsi="Times New Roman" w:cs="Times New Roman"/>
          <w:sz w:val="28"/>
          <w:szCs w:val="28"/>
        </w:rPr>
        <w:t>82 760</w:t>
      </w:r>
      <w:r w:rsidRPr="00211121">
        <w:rPr>
          <w:rFonts w:ascii="Times New Roman" w:hAnsi="Times New Roman" w:cs="Times New Roman"/>
          <w:sz w:val="28"/>
          <w:szCs w:val="28"/>
        </w:rPr>
        <w:t>,00 грн. з урахуванням ПДВ</w:t>
      </w:r>
      <w:r w:rsidR="00487574" w:rsidRPr="00211121">
        <w:rPr>
          <w:rFonts w:ascii="Times New Roman" w:hAnsi="Times New Roman" w:cs="Times New Roman"/>
          <w:sz w:val="28"/>
          <w:szCs w:val="28"/>
        </w:rPr>
        <w:t>.</w:t>
      </w:r>
      <w:r w:rsidRPr="00211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1DD" w:rsidRPr="003934C1" w:rsidRDefault="003C792C" w:rsidP="00023B72">
      <w:pPr>
        <w:pStyle w:val="aa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11121">
        <w:rPr>
          <w:rFonts w:ascii="Times New Roman" w:hAnsi="Times New Roman" w:cs="Times New Roman"/>
          <w:b/>
          <w:sz w:val="28"/>
          <w:szCs w:val="28"/>
        </w:rPr>
        <w:t>Обґрунтування</w:t>
      </w:r>
      <w:r w:rsidR="00FD2B2C" w:rsidRPr="003934C1">
        <w:rPr>
          <w:rFonts w:ascii="Times New Roman" w:hAnsi="Times New Roman" w:cs="Times New Roman"/>
          <w:b/>
          <w:sz w:val="28"/>
          <w:szCs w:val="28"/>
        </w:rPr>
        <w:t xml:space="preserve"> технічних та якісних характеристик предмета закупівлі</w:t>
      </w:r>
      <w:r w:rsidR="004D7055" w:rsidRPr="003934C1">
        <w:rPr>
          <w:rFonts w:ascii="Times New Roman" w:hAnsi="Times New Roman" w:cs="Times New Roman"/>
          <w:b/>
          <w:sz w:val="28"/>
          <w:szCs w:val="28"/>
        </w:rPr>
        <w:t>.</w:t>
      </w:r>
    </w:p>
    <w:p w:rsidR="007B7641" w:rsidRDefault="000D6248" w:rsidP="008B7D1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B7641">
        <w:rPr>
          <w:rFonts w:ascii="Times New Roman" w:hAnsi="Times New Roman" w:cs="Times New Roman"/>
          <w:sz w:val="28"/>
          <w:szCs w:val="28"/>
        </w:rPr>
        <w:t xml:space="preserve">роведення технічного обслуговування та поточного ремонту </w:t>
      </w:r>
      <w:r>
        <w:rPr>
          <w:rFonts w:ascii="Times New Roman" w:hAnsi="Times New Roman" w:cs="Times New Roman"/>
          <w:sz w:val="28"/>
          <w:szCs w:val="28"/>
        </w:rPr>
        <w:t xml:space="preserve">обладнання </w:t>
      </w:r>
      <w:r w:rsidRPr="000D6248">
        <w:rPr>
          <w:rFonts w:ascii="Times New Roman" w:hAnsi="Times New Roman" w:cs="Times New Roman"/>
          <w:sz w:val="28"/>
          <w:szCs w:val="28"/>
        </w:rPr>
        <w:t xml:space="preserve">засобів друку </w:t>
      </w:r>
      <w:r w:rsidR="00066028">
        <w:rPr>
          <w:rFonts w:ascii="Times New Roman" w:hAnsi="Times New Roman" w:cs="Times New Roman"/>
          <w:sz w:val="28"/>
          <w:szCs w:val="28"/>
        </w:rPr>
        <w:t>(далі – Послуги)</w:t>
      </w:r>
      <w:r>
        <w:rPr>
          <w:rFonts w:ascii="Times New Roman" w:hAnsi="Times New Roman" w:cs="Times New Roman"/>
          <w:sz w:val="28"/>
          <w:szCs w:val="28"/>
        </w:rPr>
        <w:t>,</w:t>
      </w:r>
      <w:r w:rsidR="000660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яке </w:t>
      </w:r>
      <w:r w:rsidRPr="008B7D1D">
        <w:rPr>
          <w:rFonts w:ascii="Times New Roman" w:hAnsi="Times New Roman" w:cs="Times New Roman"/>
          <w:sz w:val="28"/>
          <w:szCs w:val="28"/>
        </w:rPr>
        <w:t>працю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8B7D1D">
        <w:rPr>
          <w:rFonts w:ascii="Times New Roman" w:hAnsi="Times New Roman" w:cs="Times New Roman"/>
          <w:sz w:val="28"/>
          <w:szCs w:val="28"/>
        </w:rPr>
        <w:t xml:space="preserve"> в інтенсивному режимі </w:t>
      </w:r>
      <w:r>
        <w:rPr>
          <w:rFonts w:ascii="Times New Roman" w:hAnsi="Times New Roman" w:cs="Times New Roman"/>
          <w:sz w:val="28"/>
          <w:szCs w:val="28"/>
        </w:rPr>
        <w:t xml:space="preserve">понад </w:t>
      </w:r>
      <w:r w:rsidRPr="008B7D1D">
        <w:rPr>
          <w:rFonts w:ascii="Times New Roman" w:hAnsi="Times New Roman" w:cs="Times New Roman"/>
          <w:sz w:val="28"/>
          <w:szCs w:val="28"/>
        </w:rPr>
        <w:t>6 років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7D1D">
        <w:rPr>
          <w:rFonts w:ascii="Times New Roman" w:hAnsi="Times New Roman" w:cs="Times New Roman"/>
          <w:sz w:val="28"/>
          <w:szCs w:val="28"/>
        </w:rPr>
        <w:t xml:space="preserve"> </w:t>
      </w:r>
      <w:r w:rsidR="008B7D1D" w:rsidRPr="008B7D1D">
        <w:rPr>
          <w:rFonts w:ascii="Times New Roman" w:hAnsi="Times New Roman" w:cs="Times New Roman"/>
          <w:sz w:val="28"/>
          <w:szCs w:val="28"/>
        </w:rPr>
        <w:t>є вкрай необхідним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ля забезпечення </w:t>
      </w:r>
      <w:r>
        <w:rPr>
          <w:rFonts w:ascii="Times New Roman" w:hAnsi="Times New Roman" w:cs="Times New Roman"/>
          <w:sz w:val="28"/>
          <w:szCs w:val="28"/>
        </w:rPr>
        <w:t xml:space="preserve">його </w:t>
      </w:r>
      <w:r>
        <w:rPr>
          <w:rFonts w:ascii="Times New Roman" w:hAnsi="Times New Roman" w:cs="Times New Roman"/>
          <w:sz w:val="28"/>
          <w:szCs w:val="28"/>
        </w:rPr>
        <w:t>безперебійної роботи</w:t>
      </w:r>
      <w:r w:rsidR="007B7641">
        <w:rPr>
          <w:rFonts w:ascii="Times New Roman" w:hAnsi="Times New Roman" w:cs="Times New Roman"/>
          <w:sz w:val="28"/>
          <w:szCs w:val="28"/>
        </w:rPr>
        <w:t>.</w:t>
      </w:r>
      <w:r w:rsidR="000660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B9E" w:rsidRDefault="004D7055" w:rsidP="00023B7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304">
        <w:rPr>
          <w:rFonts w:ascii="Times New Roman" w:hAnsi="Times New Roman" w:cs="Times New Roman"/>
          <w:sz w:val="28"/>
          <w:szCs w:val="28"/>
        </w:rPr>
        <w:t>Т</w:t>
      </w:r>
      <w:r w:rsidR="004B1B9E" w:rsidRPr="008C2304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наведені у додатку до </w:t>
      </w:r>
      <w:r w:rsidR="00DD0789" w:rsidRPr="008C2304">
        <w:rPr>
          <w:rFonts w:ascii="Times New Roman" w:hAnsi="Times New Roman" w:cs="Times New Roman"/>
          <w:sz w:val="28"/>
          <w:szCs w:val="28"/>
        </w:rPr>
        <w:t>документації</w:t>
      </w:r>
      <w:r w:rsidR="004B1B9E" w:rsidRPr="008C2304">
        <w:rPr>
          <w:rFonts w:ascii="Times New Roman" w:hAnsi="Times New Roman" w:cs="Times New Roman"/>
          <w:sz w:val="28"/>
          <w:szCs w:val="28"/>
        </w:rPr>
        <w:t xml:space="preserve">, де конкретизується </w:t>
      </w:r>
      <w:r w:rsidR="000D6248">
        <w:rPr>
          <w:rFonts w:ascii="Times New Roman" w:hAnsi="Times New Roman" w:cs="Times New Roman"/>
          <w:sz w:val="28"/>
          <w:szCs w:val="28"/>
        </w:rPr>
        <w:t xml:space="preserve">їх </w:t>
      </w:r>
      <w:r w:rsidR="004B1B9E" w:rsidRPr="008C2304">
        <w:rPr>
          <w:rFonts w:ascii="Times New Roman" w:hAnsi="Times New Roman" w:cs="Times New Roman"/>
          <w:sz w:val="28"/>
          <w:szCs w:val="28"/>
        </w:rPr>
        <w:t xml:space="preserve">перелік </w:t>
      </w:r>
      <w:r w:rsidR="000D6248">
        <w:rPr>
          <w:rFonts w:ascii="Times New Roman" w:hAnsi="Times New Roman" w:cs="Times New Roman"/>
          <w:sz w:val="28"/>
          <w:szCs w:val="28"/>
        </w:rPr>
        <w:t xml:space="preserve">та </w:t>
      </w:r>
      <w:r w:rsidR="004B1B9E" w:rsidRPr="008C2304">
        <w:rPr>
          <w:rFonts w:ascii="Times New Roman" w:hAnsi="Times New Roman" w:cs="Times New Roman"/>
          <w:sz w:val="28"/>
          <w:szCs w:val="28"/>
        </w:rPr>
        <w:t>характеристик зазначен</w:t>
      </w:r>
      <w:r w:rsidR="00066028">
        <w:rPr>
          <w:rFonts w:ascii="Times New Roman" w:hAnsi="Times New Roman" w:cs="Times New Roman"/>
          <w:sz w:val="28"/>
          <w:szCs w:val="28"/>
        </w:rPr>
        <w:t>их Послуг</w:t>
      </w:r>
      <w:r w:rsidR="000D6248">
        <w:rPr>
          <w:rFonts w:ascii="Times New Roman" w:hAnsi="Times New Roman" w:cs="Times New Roman"/>
          <w:sz w:val="28"/>
          <w:szCs w:val="28"/>
        </w:rPr>
        <w:t>, а</w:t>
      </w:r>
      <w:r w:rsidR="00AF1BCD">
        <w:rPr>
          <w:rFonts w:ascii="Times New Roman" w:hAnsi="Times New Roman" w:cs="Times New Roman"/>
          <w:sz w:val="28"/>
          <w:szCs w:val="28"/>
        </w:rPr>
        <w:t xml:space="preserve"> </w:t>
      </w:r>
      <w:r w:rsidR="004B1B9E" w:rsidRPr="008C2304">
        <w:rPr>
          <w:rFonts w:ascii="Times New Roman" w:hAnsi="Times New Roman" w:cs="Times New Roman"/>
          <w:sz w:val="28"/>
          <w:szCs w:val="28"/>
        </w:rPr>
        <w:t>та</w:t>
      </w:r>
      <w:r w:rsidR="000D6248">
        <w:rPr>
          <w:rFonts w:ascii="Times New Roman" w:hAnsi="Times New Roman" w:cs="Times New Roman"/>
          <w:sz w:val="28"/>
          <w:szCs w:val="28"/>
        </w:rPr>
        <w:t>кож</w:t>
      </w:r>
      <w:r w:rsidR="004B1B9E" w:rsidRPr="008C2304">
        <w:rPr>
          <w:rFonts w:ascii="Times New Roman" w:hAnsi="Times New Roman" w:cs="Times New Roman"/>
          <w:sz w:val="28"/>
          <w:szCs w:val="28"/>
        </w:rPr>
        <w:t xml:space="preserve"> вимоги щодо </w:t>
      </w:r>
      <w:r w:rsidR="000D6248">
        <w:rPr>
          <w:rFonts w:ascii="Times New Roman" w:hAnsi="Times New Roman" w:cs="Times New Roman"/>
          <w:sz w:val="28"/>
          <w:szCs w:val="28"/>
        </w:rPr>
        <w:t xml:space="preserve">їх </w:t>
      </w:r>
      <w:r w:rsidR="004B1B9E" w:rsidRPr="008C2304">
        <w:rPr>
          <w:rFonts w:ascii="Times New Roman" w:hAnsi="Times New Roman" w:cs="Times New Roman"/>
          <w:sz w:val="28"/>
          <w:szCs w:val="28"/>
        </w:rPr>
        <w:t>якості</w:t>
      </w:r>
      <w:r w:rsidR="007324CA">
        <w:rPr>
          <w:rFonts w:ascii="Times New Roman" w:hAnsi="Times New Roman" w:cs="Times New Roman"/>
          <w:sz w:val="28"/>
          <w:szCs w:val="28"/>
        </w:rPr>
        <w:t>.</w:t>
      </w:r>
    </w:p>
    <w:p w:rsidR="003934C1" w:rsidRPr="00335076" w:rsidRDefault="003934C1" w:rsidP="00023B72">
      <w:pPr>
        <w:pStyle w:val="a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076">
        <w:rPr>
          <w:rFonts w:ascii="Times New Roman" w:hAnsi="Times New Roman" w:cs="Times New Roman"/>
          <w:b/>
          <w:sz w:val="28"/>
          <w:szCs w:val="28"/>
        </w:rPr>
        <w:t>Обґрунтування очікуваної вартості предмета закупівлі</w:t>
      </w:r>
    </w:p>
    <w:p w:rsidR="00211121" w:rsidRDefault="00046196" w:rsidP="00023B7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934C1">
        <w:rPr>
          <w:rFonts w:ascii="Times New Roman" w:hAnsi="Times New Roman" w:cs="Times New Roman"/>
          <w:sz w:val="28"/>
          <w:szCs w:val="28"/>
        </w:rPr>
        <w:t xml:space="preserve">ідповідно до пункту 1 частини 1 розділу ІІІ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«Про затвердження примірної методики визначення очікуваної вартості предмета закупівлі» від 18.02.2020 № 275 (зі змінами) </w:t>
      </w:r>
      <w:r w:rsidR="00487574" w:rsidRPr="00383459">
        <w:rPr>
          <w:rFonts w:ascii="Times New Roman" w:hAnsi="Times New Roman" w:cs="Times New Roman"/>
          <w:sz w:val="28"/>
          <w:szCs w:val="28"/>
        </w:rPr>
        <w:t xml:space="preserve">шляхом </w:t>
      </w:r>
      <w:r w:rsidR="00487574">
        <w:rPr>
          <w:rFonts w:ascii="Times New Roman" w:hAnsi="Times New Roman" w:cs="Times New Roman"/>
          <w:sz w:val="28"/>
          <w:szCs w:val="28"/>
        </w:rPr>
        <w:t xml:space="preserve">направлення </w:t>
      </w:r>
      <w:r w:rsidR="00487574" w:rsidRPr="00361203">
        <w:rPr>
          <w:rFonts w:ascii="Times New Roman" w:hAnsi="Times New Roman" w:cs="Times New Roman"/>
          <w:sz w:val="28"/>
          <w:szCs w:val="28"/>
        </w:rPr>
        <w:t>запит</w:t>
      </w:r>
      <w:r w:rsidR="00487574">
        <w:rPr>
          <w:rFonts w:ascii="Times New Roman" w:hAnsi="Times New Roman" w:cs="Times New Roman"/>
          <w:sz w:val="28"/>
          <w:szCs w:val="28"/>
        </w:rPr>
        <w:t>ів</w:t>
      </w:r>
      <w:r w:rsidR="00487574" w:rsidRPr="00361203">
        <w:rPr>
          <w:rFonts w:ascii="Times New Roman" w:hAnsi="Times New Roman" w:cs="Times New Roman"/>
          <w:sz w:val="28"/>
          <w:szCs w:val="28"/>
        </w:rPr>
        <w:t xml:space="preserve"> щодо вартості </w:t>
      </w:r>
      <w:r w:rsidR="00066028">
        <w:rPr>
          <w:rFonts w:ascii="Times New Roman" w:hAnsi="Times New Roman" w:cs="Times New Roman"/>
          <w:sz w:val="28"/>
          <w:szCs w:val="28"/>
        </w:rPr>
        <w:t>Послуг</w:t>
      </w:r>
      <w:r w:rsidR="00487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7574" w:rsidRPr="00361203">
        <w:rPr>
          <w:rFonts w:ascii="Times New Roman" w:hAnsi="Times New Roman" w:cs="Times New Roman"/>
          <w:sz w:val="28"/>
          <w:szCs w:val="28"/>
        </w:rPr>
        <w:t>до</w:t>
      </w:r>
      <w:r w:rsidR="00487574">
        <w:rPr>
          <w:rFonts w:ascii="Times New Roman" w:hAnsi="Times New Roman" w:cs="Times New Roman"/>
          <w:sz w:val="28"/>
          <w:szCs w:val="28"/>
        </w:rPr>
        <w:t xml:space="preserve"> </w:t>
      </w:r>
      <w:r w:rsidR="00487574" w:rsidRPr="00361203">
        <w:rPr>
          <w:rFonts w:ascii="Times New Roman" w:hAnsi="Times New Roman" w:cs="Times New Roman"/>
          <w:sz w:val="28"/>
          <w:szCs w:val="28"/>
        </w:rPr>
        <w:t>постачальників</w:t>
      </w:r>
      <w:r w:rsidR="00487574">
        <w:rPr>
          <w:rFonts w:ascii="Times New Roman" w:hAnsi="Times New Roman" w:cs="Times New Roman"/>
          <w:sz w:val="28"/>
          <w:szCs w:val="28"/>
        </w:rPr>
        <w:t xml:space="preserve"> такого роду </w:t>
      </w:r>
      <w:r w:rsidR="00066028">
        <w:rPr>
          <w:rFonts w:ascii="Times New Roman" w:hAnsi="Times New Roman" w:cs="Times New Roman"/>
          <w:sz w:val="28"/>
          <w:szCs w:val="28"/>
        </w:rPr>
        <w:t>послуг</w:t>
      </w:r>
      <w:r w:rsidR="00487574">
        <w:rPr>
          <w:rFonts w:ascii="Times New Roman" w:hAnsi="Times New Roman" w:cs="Times New Roman"/>
          <w:sz w:val="28"/>
          <w:szCs w:val="28"/>
        </w:rPr>
        <w:t xml:space="preserve">. </w:t>
      </w:r>
      <w:r w:rsidR="00211121">
        <w:rPr>
          <w:rFonts w:ascii="Times New Roman" w:hAnsi="Times New Roman" w:cs="Times New Roman"/>
          <w:sz w:val="28"/>
          <w:szCs w:val="28"/>
        </w:rPr>
        <w:t>Н</w:t>
      </w:r>
      <w:r w:rsidR="00211121" w:rsidRPr="00211121">
        <w:rPr>
          <w:rFonts w:ascii="Times New Roman" w:hAnsi="Times New Roman" w:cs="Times New Roman"/>
          <w:sz w:val="28"/>
          <w:szCs w:val="28"/>
        </w:rPr>
        <w:t xml:space="preserve">а підставі отриманої інформації та з урахуванням поточного стану </w:t>
      </w:r>
      <w:r w:rsidR="00066028">
        <w:rPr>
          <w:rFonts w:ascii="Times New Roman" w:hAnsi="Times New Roman" w:cs="Times New Roman"/>
          <w:sz w:val="28"/>
          <w:szCs w:val="28"/>
        </w:rPr>
        <w:t>засобів друку</w:t>
      </w:r>
      <w:r w:rsidR="00211121" w:rsidRPr="00211121">
        <w:rPr>
          <w:rFonts w:ascii="Times New Roman" w:hAnsi="Times New Roman" w:cs="Times New Roman"/>
          <w:sz w:val="28"/>
          <w:szCs w:val="28"/>
        </w:rPr>
        <w:t xml:space="preserve">, скориговано обсяги потреб на закупівлю </w:t>
      </w:r>
      <w:r w:rsidR="007B7641">
        <w:rPr>
          <w:rFonts w:ascii="Times New Roman" w:hAnsi="Times New Roman" w:cs="Times New Roman"/>
          <w:sz w:val="28"/>
          <w:szCs w:val="28"/>
        </w:rPr>
        <w:t xml:space="preserve">послуг </w:t>
      </w:r>
      <w:r w:rsidR="00066028">
        <w:rPr>
          <w:rFonts w:ascii="Times New Roman" w:hAnsi="Times New Roman" w:cs="Times New Roman"/>
          <w:sz w:val="28"/>
          <w:szCs w:val="28"/>
        </w:rPr>
        <w:t>з технічного обслуговування та поточного ремонту обладнання.</w:t>
      </w:r>
    </w:p>
    <w:sectPr w:rsidR="00211121" w:rsidSect="00314E1F">
      <w:headerReference w:type="default" r:id="rId8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6D2" w:rsidRDefault="009F56D2" w:rsidP="000540F9">
      <w:pPr>
        <w:spacing w:after="0" w:line="240" w:lineRule="auto"/>
      </w:pPr>
      <w:r>
        <w:separator/>
      </w:r>
    </w:p>
  </w:endnote>
  <w:endnote w:type="continuationSeparator" w:id="0">
    <w:p w:rsidR="009F56D2" w:rsidRDefault="009F56D2" w:rsidP="0005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6D2" w:rsidRDefault="009F56D2" w:rsidP="000540F9">
      <w:pPr>
        <w:spacing w:after="0" w:line="240" w:lineRule="auto"/>
      </w:pPr>
      <w:r>
        <w:separator/>
      </w:r>
    </w:p>
  </w:footnote>
  <w:footnote w:type="continuationSeparator" w:id="0">
    <w:p w:rsidR="009F56D2" w:rsidRDefault="009F56D2" w:rsidP="00054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0435720"/>
      <w:docPartObj>
        <w:docPartGallery w:val="Page Numbers (Top of Page)"/>
        <w:docPartUnique/>
      </w:docPartObj>
    </w:sdtPr>
    <w:sdtEndPr/>
    <w:sdtContent>
      <w:p w:rsidR="000540F9" w:rsidRDefault="000540F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196">
          <w:rPr>
            <w:noProof/>
          </w:rPr>
          <w:t>2</w:t>
        </w:r>
        <w:r>
          <w:fldChar w:fldCharType="end"/>
        </w:r>
      </w:p>
    </w:sdtContent>
  </w:sdt>
  <w:p w:rsidR="000540F9" w:rsidRDefault="000540F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1C72"/>
    <w:multiLevelType w:val="hybridMultilevel"/>
    <w:tmpl w:val="038C92B4"/>
    <w:lvl w:ilvl="0" w:tplc="92EE5DEA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65B3471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54257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86338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078EB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F6"/>
    <w:rsid w:val="00023B72"/>
    <w:rsid w:val="00046196"/>
    <w:rsid w:val="000540F9"/>
    <w:rsid w:val="00066028"/>
    <w:rsid w:val="000B3AAB"/>
    <w:rsid w:val="000D3B23"/>
    <w:rsid w:val="000D6248"/>
    <w:rsid w:val="0010662C"/>
    <w:rsid w:val="00211121"/>
    <w:rsid w:val="0022472E"/>
    <w:rsid w:val="0026108F"/>
    <w:rsid w:val="002E68A4"/>
    <w:rsid w:val="003146FC"/>
    <w:rsid w:val="00314E1F"/>
    <w:rsid w:val="00317C36"/>
    <w:rsid w:val="00335076"/>
    <w:rsid w:val="00336B3B"/>
    <w:rsid w:val="003506E0"/>
    <w:rsid w:val="00356DEA"/>
    <w:rsid w:val="0035746E"/>
    <w:rsid w:val="00371139"/>
    <w:rsid w:val="003934C1"/>
    <w:rsid w:val="003A273E"/>
    <w:rsid w:val="003B49AC"/>
    <w:rsid w:val="003C4A48"/>
    <w:rsid w:val="003C792C"/>
    <w:rsid w:val="0040124A"/>
    <w:rsid w:val="0043173E"/>
    <w:rsid w:val="00487574"/>
    <w:rsid w:val="004A0F6D"/>
    <w:rsid w:val="004A70DA"/>
    <w:rsid w:val="004B1B9E"/>
    <w:rsid w:val="004D7055"/>
    <w:rsid w:val="004F2E35"/>
    <w:rsid w:val="00502FFC"/>
    <w:rsid w:val="0052756F"/>
    <w:rsid w:val="005522DD"/>
    <w:rsid w:val="0055559F"/>
    <w:rsid w:val="005818E0"/>
    <w:rsid w:val="0058607D"/>
    <w:rsid w:val="00593029"/>
    <w:rsid w:val="005D36EC"/>
    <w:rsid w:val="0063381A"/>
    <w:rsid w:val="00660B2C"/>
    <w:rsid w:val="00670DD2"/>
    <w:rsid w:val="006A6E07"/>
    <w:rsid w:val="006B7BF2"/>
    <w:rsid w:val="007041BA"/>
    <w:rsid w:val="00716477"/>
    <w:rsid w:val="007324CA"/>
    <w:rsid w:val="00750003"/>
    <w:rsid w:val="00766958"/>
    <w:rsid w:val="007B5207"/>
    <w:rsid w:val="007B61F6"/>
    <w:rsid w:val="007B7641"/>
    <w:rsid w:val="007C1D68"/>
    <w:rsid w:val="007E2528"/>
    <w:rsid w:val="007F5ECD"/>
    <w:rsid w:val="008271DD"/>
    <w:rsid w:val="00832007"/>
    <w:rsid w:val="00877412"/>
    <w:rsid w:val="008B7D1D"/>
    <w:rsid w:val="008C2304"/>
    <w:rsid w:val="008E6313"/>
    <w:rsid w:val="009047B6"/>
    <w:rsid w:val="00935751"/>
    <w:rsid w:val="00982372"/>
    <w:rsid w:val="009E1CD9"/>
    <w:rsid w:val="009F2F4F"/>
    <w:rsid w:val="009F56D2"/>
    <w:rsid w:val="009F719F"/>
    <w:rsid w:val="00AF1BCD"/>
    <w:rsid w:val="00B41469"/>
    <w:rsid w:val="00B92A8C"/>
    <w:rsid w:val="00BA20EA"/>
    <w:rsid w:val="00BB6E75"/>
    <w:rsid w:val="00BD68B6"/>
    <w:rsid w:val="00BE18A5"/>
    <w:rsid w:val="00BE5E82"/>
    <w:rsid w:val="00C167C3"/>
    <w:rsid w:val="00C36BAF"/>
    <w:rsid w:val="00C9689A"/>
    <w:rsid w:val="00CA6767"/>
    <w:rsid w:val="00D12EFD"/>
    <w:rsid w:val="00D16CC0"/>
    <w:rsid w:val="00D7330D"/>
    <w:rsid w:val="00DD0789"/>
    <w:rsid w:val="00DD71D9"/>
    <w:rsid w:val="00E61241"/>
    <w:rsid w:val="00E6688B"/>
    <w:rsid w:val="00E750EF"/>
    <w:rsid w:val="00EA65A1"/>
    <w:rsid w:val="00F13E44"/>
    <w:rsid w:val="00F97CD2"/>
    <w:rsid w:val="00FD2B2C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489E"/>
  <w15:chartTrackingRefBased/>
  <w15:docId w15:val="{27AEC061-C7A9-49D7-A246-B9B4E7FA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3B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66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662C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1066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662C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1066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066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B49AC"/>
    <w:pPr>
      <w:ind w:left="720"/>
      <w:contextualSpacing/>
    </w:pPr>
  </w:style>
  <w:style w:type="paragraph" w:customStyle="1" w:styleId="ab">
    <w:name w:val="a"/>
    <w:basedOn w:val="a"/>
    <w:uiPriority w:val="99"/>
    <w:rsid w:val="00827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0540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0540F9"/>
  </w:style>
  <w:style w:type="paragraph" w:styleId="ae">
    <w:name w:val="footer"/>
    <w:basedOn w:val="a"/>
    <w:link w:val="af"/>
    <w:uiPriority w:val="99"/>
    <w:unhideWhenUsed/>
    <w:rsid w:val="000540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0540F9"/>
  </w:style>
  <w:style w:type="character" w:customStyle="1" w:styleId="10">
    <w:name w:val="Заголовок 1 Знак"/>
    <w:basedOn w:val="a0"/>
    <w:link w:val="1"/>
    <w:uiPriority w:val="9"/>
    <w:rsid w:val="000D3B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0">
    <w:name w:val="Emphasis"/>
    <w:basedOn w:val="a0"/>
    <w:uiPriority w:val="20"/>
    <w:qFormat/>
    <w:rsid w:val="008C23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3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08B39-1FB6-49FF-8D97-8C29E2F7B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1177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Біда Олександр Васильович</dc:creator>
  <cp:keywords/>
  <dc:description/>
  <cp:lastModifiedBy>Потапенко Олена Вікторівна</cp:lastModifiedBy>
  <cp:revision>3</cp:revision>
  <cp:lastPrinted>2021-07-09T11:47:00Z</cp:lastPrinted>
  <dcterms:created xsi:type="dcterms:W3CDTF">2023-10-04T12:28:00Z</dcterms:created>
  <dcterms:modified xsi:type="dcterms:W3CDTF">2023-10-20T07:37:00Z</dcterms:modified>
</cp:coreProperties>
</file>